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REQUEST FOR PUBLIC RECORDS</w:t>
      </w:r>
    </w:p>
    <w:p>
      <w:pPr>
        <w:pStyle w:val="Default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OKANOGAN COUNTY, WASHINGTON</w:t>
      </w:r>
    </w:p>
    <w:p>
      <w:pPr>
        <w:pStyle w:val="Default"/>
        <w:jc w:val="center"/>
        <w:rPr>
          <w:rFonts w:ascii="Times Roman" w:cs="Times Roman" w:hAnsi="Times Roman" w:eastAsia="Times Roman"/>
          <w:outline w:val="0"/>
          <w:color w:val="003300"/>
          <w:sz w:val="24"/>
          <w:szCs w:val="24"/>
          <w:u w:color="003300"/>
          <w14:textFill>
            <w14:solidFill>
              <w14:srgbClr w14:val="003300"/>
            </w14:solidFill>
          </w14:textFill>
        </w:rPr>
      </w:pPr>
      <w:r>
        <w:rPr>
          <w:rFonts w:ascii="Times Roman" w:hAnsi="Times Roman"/>
          <w:outline w:val="0"/>
          <w:color w:val="003300"/>
          <w:sz w:val="24"/>
          <w:szCs w:val="24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123 Fifth Avenue North, Room 150 * Okanogan, Washington 98840</w:t>
      </w:r>
      <w:r>
        <w:rPr>
          <w:rFonts w:ascii="Arial Unicode MS" w:cs="Arial Unicode MS" w:hAnsi="Arial Unicode MS" w:eastAsia="Arial Unicode MS"/>
          <w:outline w:val="0"/>
          <w:color w:val="003300"/>
          <w:sz w:val="24"/>
          <w:szCs w:val="24"/>
          <w:u w:color="003300"/>
          <w14:textFill>
            <w14:solidFill>
              <w14:srgbClr w14:val="003300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003300"/>
          <w:sz w:val="24"/>
          <w:szCs w:val="24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509.422.7100 * FAX 509.422.7106</w:t>
      </w:r>
    </w:p>
    <w:p>
      <w:pPr>
        <w:pStyle w:val="Default"/>
        <w:jc w:val="center"/>
        <w:rPr>
          <w:rFonts w:ascii="Times Roman" w:cs="Times Roman" w:hAnsi="Times Roman" w:eastAsia="Times Roman"/>
          <w:outline w:val="0"/>
          <w:color w:val="ffffff"/>
          <w:sz w:val="24"/>
          <w:szCs w:val="24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imes Roman" w:hAnsi="Times Roman"/>
          <w:outline w:val="0"/>
          <w:color w:val="003300"/>
          <w:sz w:val="24"/>
          <w:szCs w:val="24"/>
          <w:u w:color="003300"/>
          <w:rtl w:val="0"/>
          <w:lang w:val="en-US"/>
          <w14:textFill>
            <w14:solidFill>
              <w14:srgbClr w14:val="003300"/>
            </w14:solidFill>
          </w14:textFill>
        </w:rPr>
        <w:t>To: ljohns@co.okanogan.wa.us</w:t>
      </w:r>
    </w:p>
    <w:p>
      <w:pPr>
        <w:pStyle w:val="Default"/>
        <w:rPr>
          <w:rFonts w:ascii="Times Roman" w:cs="Times Roman" w:hAnsi="Times Roman" w:eastAsia="Times Roman"/>
          <w:outline w:val="0"/>
          <w:color w:val="003300"/>
          <w:sz w:val="32"/>
          <w:szCs w:val="32"/>
          <w:u w:color="003300"/>
          <w14:textFill>
            <w14:solidFill>
              <w14:srgbClr w14:val="003300"/>
            </w14:solidFill>
          </w14:textFill>
        </w:rPr>
      </w:pPr>
    </w:p>
    <w:p>
      <w:pPr>
        <w:pStyle w:val="Default"/>
      </w:pPr>
    </w:p>
    <w:p>
      <w:pPr>
        <w:pStyle w:val="Default"/>
      </w:pPr>
    </w:p>
    <w:p>
      <w:pPr>
        <w:pStyle w:val="Default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REQUESTER</w:t>
      </w:r>
      <w:r>
        <w:rPr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NAME:</w:t>
      </w:r>
    </w:p>
    <w:p>
      <w:pPr>
        <w:pStyle w:val="Default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MAILING ADDRESS:</w:t>
      </w:r>
    </w:p>
    <w:p>
      <w:pPr>
        <w:pStyle w:val="Default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DAYTIME PHONE:</w:t>
      </w: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1) DESCRIPTION OF RECORDS</w:t>
      </w: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2)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LIST EACH DEPARTMENT, OFFICE, OR OFFICIAL HAVING CUSTODY OF THE RECORDS REQUESTED: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After the County retrieves the requested records: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Date Desired: </w:t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The information obtained through this request will not be used for any commercial purposes. I understand and acknowledge that Okanogan County does not warrant the</w:t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accuracy or completeness of information contained in public records or any data provided electronically.</w:t>
      </w: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val="non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                                </w:t>
      </w:r>
    </w:p>
    <w:p>
      <w:pPr>
        <w:pStyle w:val="Default"/>
        <w:rPr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</w:pP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Date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tab/>
        <w:tab/>
        <w:tab/>
        <w:tab/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Place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tab/>
        <w:tab/>
        <w:tab/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ab/>
        <w:t xml:space="preserve">                     </w:t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Signature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